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39524F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09644D" w:rsidRPr="0039524F">
        <w:rPr>
          <w:rFonts w:ascii="Times New Roman" w:hAnsi="Times New Roman"/>
          <w:sz w:val="28"/>
          <w:szCs w:val="28"/>
        </w:rPr>
        <w:t>Орел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201</w:t>
      </w:r>
      <w:r w:rsidR="001B3C03" w:rsidRPr="0039524F">
        <w:rPr>
          <w:rFonts w:ascii="Times New Roman" w:hAnsi="Times New Roman"/>
          <w:sz w:val="28"/>
          <w:szCs w:val="28"/>
        </w:rPr>
        <w:t>8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«Орелэнерго»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39524F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  <w:proofErr w:type="gramEnd"/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>согласно</w:t>
      </w:r>
      <w:proofErr w:type="gramEnd"/>
      <w:r w:rsidR="0009644D" w:rsidRPr="0039524F">
        <w:rPr>
          <w:rFonts w:ascii="Times New Roman" w:hAnsi="Times New Roman"/>
          <w:sz w:val="28"/>
          <w:szCs w:val="28"/>
        </w:rPr>
        <w:t xml:space="preserve">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Pr="0039524F">
        <w:rPr>
          <w:rFonts w:ascii="Times New Roman" w:hAnsi="Times New Roman"/>
          <w:sz w:val="28"/>
          <w:szCs w:val="28"/>
        </w:rPr>
        <w:t>реализация энергосберегающих технологий силами и за счет ЭСК на электросетевых объектах Заказчика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: </w:t>
      </w:r>
      <w:r w:rsidRPr="0039524F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отходящие от ТП, с точками подключения физических и юридических лиц.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</w:t>
      </w:r>
      <w:proofErr w:type="spellStart"/>
      <w:r w:rsidR="002001D4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2001D4" w:rsidRPr="0039524F">
        <w:rPr>
          <w:rFonts w:ascii="Times New Roman" w:hAnsi="Times New Roman"/>
          <w:sz w:val="28"/>
          <w:szCs w:val="28"/>
        </w:rPr>
        <w:t xml:space="preserve">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39524F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, на основании «Методики расчета размера экономии расходов Заказчика», указанной в Приложении № 1, являющимся </w:t>
      </w:r>
      <w:r w:rsidRPr="0039524F">
        <w:rPr>
          <w:rFonts w:ascii="Times New Roman" w:hAnsi="Times New Roman"/>
          <w:sz w:val="28"/>
          <w:szCs w:val="28"/>
        </w:rPr>
        <w:lastRenderedPageBreak/>
        <w:t>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проектно-сметную документацию в срок </w:t>
      </w:r>
      <w:r w:rsidR="0050043D" w:rsidRPr="0039524F">
        <w:rPr>
          <w:rFonts w:ascii="Times New Roman" w:hAnsi="Times New Roman"/>
          <w:sz w:val="28"/>
          <w:szCs w:val="28"/>
        </w:rPr>
        <w:t>60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договора.</w:t>
      </w:r>
    </w:p>
    <w:p w:rsidR="00727CAC" w:rsidRPr="0039524F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ЭСК надлежащим образом выполнит энергосберегающие мероприятия, предусмотренные разделом 5 настоящего Контракта, суммарный объем экономии электрической энергии достигнет значения, установленного пунктом 2.2 настоящего Контракта, и                                                   суммарный размер платежей Заказчика </w:t>
      </w:r>
      <w:r w:rsidR="005915D9" w:rsidRPr="0039524F">
        <w:rPr>
          <w:rFonts w:ascii="Times New Roman" w:hAnsi="Times New Roman"/>
          <w:sz w:val="28"/>
          <w:szCs w:val="28"/>
        </w:rPr>
        <w:t>достигнет</w:t>
      </w:r>
      <w:r w:rsidRPr="0039524F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Контракта.</w:t>
      </w:r>
      <w:proofErr w:type="gramEnd"/>
    </w:p>
    <w:p w:rsidR="008301C5" w:rsidRPr="0039524F" w:rsidRDefault="008301C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:rsidR="008301C5" w:rsidRPr="0039524F" w:rsidRDefault="008B7EDE" w:rsidP="008B7ED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</w:t>
      </w:r>
      <w:r w:rsidR="008301C5"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="008301C5"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="008301C5"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2962D1" w:rsidRPr="0039524F">
        <w:rPr>
          <w:rFonts w:ascii="Times New Roman" w:hAnsi="Times New Roman"/>
          <w:sz w:val="28"/>
          <w:szCs w:val="28"/>
          <w:u w:val="single"/>
        </w:rPr>
        <w:t>943 496 813 руб. 78</w:t>
      </w:r>
      <w:r w:rsidR="00D63A52" w:rsidRPr="0039524F">
        <w:rPr>
          <w:rFonts w:ascii="Times New Roman" w:hAnsi="Times New Roman"/>
          <w:sz w:val="28"/>
          <w:szCs w:val="28"/>
          <w:u w:val="single"/>
        </w:rPr>
        <w:t>коп.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="008301C5"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="008301C5"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="008301C5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962D1" w:rsidRPr="0039524F">
        <w:rPr>
          <w:rFonts w:ascii="Times New Roman" w:hAnsi="Times New Roman"/>
          <w:sz w:val="28"/>
          <w:szCs w:val="28"/>
          <w:u w:val="single"/>
        </w:rPr>
        <w:t>52 190 787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815547" w:rsidRPr="0039524F">
        <w:rPr>
          <w:rFonts w:ascii="Times New Roman" w:hAnsi="Times New Roman"/>
          <w:sz w:val="28"/>
          <w:szCs w:val="28"/>
        </w:rPr>
        <w:t xml:space="preserve">, при этом размер ежемесячной выплаты </w:t>
      </w:r>
      <w:r w:rsidR="00624E70" w:rsidRPr="0039524F">
        <w:rPr>
          <w:rFonts w:ascii="Times New Roman" w:hAnsi="Times New Roman"/>
          <w:sz w:val="28"/>
          <w:szCs w:val="28"/>
        </w:rPr>
        <w:t>равен</w:t>
      </w:r>
      <w:proofErr w:type="gramEnd"/>
      <w:r w:rsidR="00624E70" w:rsidRPr="0039524F">
        <w:rPr>
          <w:rFonts w:ascii="Times New Roman" w:hAnsi="Times New Roman"/>
          <w:sz w:val="28"/>
          <w:szCs w:val="28"/>
        </w:rPr>
        <w:t xml:space="preserve"> средней величине ежемесячной выплаты за последние 12 месяцев оплаты услуг ЭСК по Контракту</w:t>
      </w:r>
      <w:r w:rsidR="001133F7" w:rsidRPr="0039524F">
        <w:rPr>
          <w:rFonts w:ascii="Times New Roman" w:hAnsi="Times New Roman"/>
          <w:sz w:val="28"/>
          <w:szCs w:val="28"/>
        </w:rPr>
        <w:t xml:space="preserve">, а если оплата экономии производилась менее 12 месяцев, то размер ежемесячной выплаты равен </w:t>
      </w:r>
      <w:bookmarkStart w:id="0" w:name="_GoBack"/>
      <w:r w:rsidR="001133F7" w:rsidRPr="0039524F">
        <w:rPr>
          <w:rFonts w:ascii="Times New Roman" w:hAnsi="Times New Roman"/>
          <w:sz w:val="28"/>
          <w:szCs w:val="28"/>
        </w:rPr>
        <w:t xml:space="preserve">средней величине ежемесячной выплаты за весь период, в котором такие </w:t>
      </w:r>
      <w:bookmarkEnd w:id="0"/>
      <w:r w:rsidR="001133F7" w:rsidRPr="0039524F">
        <w:rPr>
          <w:rFonts w:ascii="Times New Roman" w:hAnsi="Times New Roman"/>
          <w:sz w:val="28"/>
          <w:szCs w:val="28"/>
        </w:rPr>
        <w:lastRenderedPageBreak/>
        <w:t>выплаты производились.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39524F">
        <w:rPr>
          <w:rFonts w:ascii="Times New Roman" w:hAnsi="Times New Roman"/>
          <w:sz w:val="28"/>
          <w:szCs w:val="28"/>
        </w:rPr>
        <w:t>будет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935499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935499" w:rsidRPr="0039524F">
        <w:rPr>
          <w:rFonts w:ascii="Times New Roman" w:hAnsi="Times New Roman"/>
          <w:sz w:val="28"/>
          <w:szCs w:val="28"/>
        </w:rPr>
        <w:t>семи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39524F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39524F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5059B4" w:rsidRPr="0039524F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39524F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39524F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  <w:proofErr w:type="gramEnd"/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39524F">
        <w:rPr>
          <w:rFonts w:ascii="Times New Roman" w:hAnsi="Times New Roman"/>
          <w:sz w:val="28"/>
          <w:szCs w:val="28"/>
        </w:rPr>
        <w:t>–»</w:t>
      </w:r>
      <w:proofErr w:type="gramEnd"/>
      <w:r w:rsidRPr="0039524F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B14E9" w:rsidRPr="0039524F">
        <w:rPr>
          <w:rFonts w:ascii="Times New Roman" w:hAnsi="Times New Roman"/>
          <w:sz w:val="28"/>
          <w:szCs w:val="28"/>
        </w:rPr>
        <w:t>отчётным</w:t>
      </w:r>
      <w:proofErr w:type="gramEnd"/>
      <w:r w:rsidR="004B14E9" w:rsidRPr="0039524F">
        <w:rPr>
          <w:rFonts w:ascii="Times New Roman" w:hAnsi="Times New Roman"/>
          <w:sz w:val="28"/>
          <w:szCs w:val="28"/>
        </w:rPr>
        <w:t xml:space="preserve">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0715FE" w:rsidRPr="0039524F">
        <w:rPr>
          <w:rFonts w:ascii="Times New Roman" w:hAnsi="Times New Roman"/>
          <w:sz w:val="28"/>
          <w:szCs w:val="28"/>
        </w:rPr>
        <w:t>20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6646F2" w:rsidRPr="0039524F">
        <w:rPr>
          <w:rFonts w:ascii="Times New Roman" w:hAnsi="Times New Roman"/>
          <w:sz w:val="28"/>
          <w:szCs w:val="28"/>
        </w:rPr>
        <w:t>два</w:t>
      </w:r>
      <w:r w:rsidR="00A81A63" w:rsidRPr="0039524F">
        <w:rPr>
          <w:rFonts w:ascii="Times New Roman" w:hAnsi="Times New Roman"/>
          <w:sz w:val="28"/>
          <w:szCs w:val="28"/>
        </w:rPr>
        <w:t>д</w:t>
      </w:r>
      <w:r w:rsidR="006646F2" w:rsidRPr="0039524F">
        <w:rPr>
          <w:rFonts w:ascii="Times New Roman" w:hAnsi="Times New Roman"/>
          <w:sz w:val="28"/>
          <w:szCs w:val="28"/>
        </w:rPr>
        <w:t>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услуг» </w:t>
      </w:r>
      <w:r w:rsidR="002A32D6" w:rsidRPr="0039524F">
        <w:rPr>
          <w:rFonts w:ascii="Times New Roman" w:hAnsi="Times New Roman"/>
          <w:sz w:val="28"/>
          <w:szCs w:val="28"/>
        </w:rPr>
        <w:t>и/или принятия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8D5AD1" w:rsidRPr="0039524F">
        <w:rPr>
          <w:rFonts w:ascii="Times New Roman" w:hAnsi="Times New Roman"/>
          <w:sz w:val="28"/>
          <w:szCs w:val="28"/>
        </w:rPr>
        <w:t xml:space="preserve">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ств </w:t>
      </w:r>
      <w:r w:rsidR="00626021" w:rsidRPr="0039524F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39524F">
        <w:rPr>
          <w:rFonts w:ascii="Times New Roman" w:hAnsi="Times New Roman"/>
          <w:sz w:val="28"/>
          <w:szCs w:val="28"/>
        </w:rPr>
        <w:t>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39524F">
        <w:rPr>
          <w:rFonts w:ascii="Times New Roman" w:hAnsi="Times New Roman"/>
          <w:sz w:val="28"/>
          <w:szCs w:val="28"/>
        </w:rPr>
        <w:t>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2 (двух) лет с момента установки 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 xml:space="preserve">Гарантийный срок на выполненные работы и элементы системы, </w:t>
      </w:r>
      <w:r w:rsidR="0004330E" w:rsidRPr="0039524F">
        <w:rPr>
          <w:rFonts w:ascii="Times New Roman" w:hAnsi="Times New Roman"/>
          <w:sz w:val="28"/>
          <w:szCs w:val="28"/>
        </w:rPr>
        <w:lastRenderedPageBreak/>
        <w:t>установленные ЭСК во исполнение Контракта, не превышает срок, установленный производителями и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4D5713">
      <w:pPr>
        <w:pStyle w:val="a4"/>
        <w:numPr>
          <w:ilvl w:val="1"/>
          <w:numId w:val="1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 1000 (одна тысяча) рублей, которая вычитается из последнего платежа, при этом стороны оформляют Акт приема-передачи основного средства (форма ОС-1)</w:t>
      </w:r>
      <w:proofErr w:type="gramEnd"/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 xml:space="preserve"> 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обменный фонд приборов учета и УСПД в объеме 3 (три) процента от их общего установленного по Контракту количества.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Передача 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 xml:space="preserve">серверного оборудования, 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обменного фонда приборов учета и УСПД производится одновременно с переходом права собственности на </w:t>
      </w:r>
      <w:r w:rsidR="00A5474A" w:rsidRPr="0039524F">
        <w:rPr>
          <w:rFonts w:ascii="Times New Roman" w:eastAsiaTheme="minorHAnsi" w:hAnsi="Times New Roman"/>
          <w:sz w:val="28"/>
          <w:szCs w:val="28"/>
        </w:rPr>
        <w:t>приборы учёта, систему сбора данных и другие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реализованные в рамках данного контракта отделимые и неотделимые </w:t>
      </w:r>
      <w:r w:rsidR="004D5713" w:rsidRPr="0039524F">
        <w:rPr>
          <w:rFonts w:ascii="Times New Roman" w:eastAsiaTheme="minorHAnsi" w:hAnsi="Times New Roman"/>
          <w:sz w:val="28"/>
          <w:szCs w:val="28"/>
        </w:rPr>
        <w:t>улучшения при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подписании Акта приема-передачи основного средства (форма ОС-1), при этом оформляется ведомость, которая является приложением </w:t>
      </w:r>
      <w:r w:rsidR="004D5713" w:rsidRPr="0039524F">
        <w:rPr>
          <w:rFonts w:ascii="Times New Roman" w:eastAsiaTheme="minorHAnsi" w:hAnsi="Times New Roman"/>
          <w:sz w:val="28"/>
          <w:szCs w:val="28"/>
        </w:rPr>
        <w:t>к Акту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приема-передачи основного средства (форма ОС-1).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:rsidR="009C548B" w:rsidRPr="0039524F" w:rsidRDefault="00D948EE" w:rsidP="00443527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обязан организовать допуск установленных ЭСК в рамках </w:t>
      </w:r>
      <w:proofErr w:type="gramStart"/>
      <w:r w:rsidRPr="0039524F">
        <w:rPr>
          <w:rFonts w:ascii="Times New Roman" w:hAnsi="Times New Roman"/>
          <w:sz w:val="28"/>
          <w:szCs w:val="28"/>
        </w:rPr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в эксплуатацию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133233" w:rsidRPr="0039524F">
        <w:rPr>
          <w:rFonts w:ascii="Times New Roman" w:hAnsi="Times New Roman"/>
          <w:sz w:val="28"/>
          <w:szCs w:val="28"/>
        </w:rPr>
        <w:t xml:space="preserve"> определенном Приложением №17 к настоящему контракту</w:t>
      </w:r>
      <w:r w:rsidR="0004330E" w:rsidRPr="0039524F">
        <w:rPr>
          <w:rFonts w:ascii="Times New Roman" w:hAnsi="Times New Roman"/>
          <w:sz w:val="28"/>
          <w:szCs w:val="28"/>
        </w:rPr>
        <w:t xml:space="preserve"> в срок не более 30 календарных дней с даты перевода соответствующего </w:t>
      </w:r>
      <w:r w:rsidR="00E550B0" w:rsidRPr="0039524F">
        <w:rPr>
          <w:rFonts w:ascii="Times New Roman" w:hAnsi="Times New Roman"/>
          <w:sz w:val="28"/>
          <w:szCs w:val="28"/>
        </w:rPr>
        <w:t>прибора учёт</w:t>
      </w:r>
      <w:r w:rsidR="0004330E" w:rsidRPr="0039524F">
        <w:rPr>
          <w:rFonts w:ascii="Times New Roman" w:hAnsi="Times New Roman"/>
          <w:sz w:val="28"/>
          <w:szCs w:val="28"/>
        </w:rPr>
        <w:t>а в промышленную эксплуатацию.  При превышении указанного срока, в целях осуществления расчетов по настоящему договору приборы учета считаются принятыми (в этом случае показания такого прибора учета учитываются в расчетах экономии с 1-го числа месяца, следующего за датой истечения 30 дней после ввода объекта в промышленную эксплуатацию).</w:t>
      </w:r>
      <w:r w:rsidR="00D554CE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</w:p>
    <w:p w:rsidR="006D508D" w:rsidRPr="0039524F" w:rsidRDefault="004D5713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Кроме того,</w:t>
      </w:r>
      <w:r w:rsidR="0076308B" w:rsidRPr="0039524F">
        <w:rPr>
          <w:rFonts w:ascii="Times New Roman" w:hAnsi="Times New Roman"/>
          <w:sz w:val="28"/>
          <w:szCs w:val="28"/>
        </w:rPr>
        <w:t xml:space="preserve"> ЭСК вправе</w:t>
      </w:r>
      <w:r w:rsidR="00135AED" w:rsidRPr="0039524F">
        <w:rPr>
          <w:rFonts w:ascii="Times New Roman" w:hAnsi="Times New Roman"/>
          <w:sz w:val="28"/>
          <w:szCs w:val="28"/>
        </w:rPr>
        <w:t xml:space="preserve"> </w:t>
      </w:r>
      <w:r w:rsidR="0076308B" w:rsidRPr="0039524F">
        <w:rPr>
          <w:rFonts w:ascii="Times New Roman" w:hAnsi="Times New Roman"/>
          <w:sz w:val="28"/>
          <w:szCs w:val="28"/>
        </w:rPr>
        <w:t xml:space="preserve">составить с потребителем двусторонний акт допуска приборов учета электрической энергии в эксплуатацию, направить его Заказчику (в этом случае показания такого прибора учета учитываются в расчетах экономии с 1-го числа месяца, следующего за датой </w:t>
      </w:r>
      <w:proofErr w:type="gramStart"/>
      <w:r w:rsidR="0076308B" w:rsidRPr="0039524F">
        <w:rPr>
          <w:rFonts w:ascii="Times New Roman" w:hAnsi="Times New Roman"/>
          <w:sz w:val="28"/>
          <w:szCs w:val="28"/>
        </w:rPr>
        <w:t>подписания акта допуска приборов учета электрической энергии</w:t>
      </w:r>
      <w:proofErr w:type="gramEnd"/>
      <w:r w:rsidR="0076308B" w:rsidRPr="0039524F">
        <w:rPr>
          <w:rFonts w:ascii="Times New Roman" w:hAnsi="Times New Roman"/>
          <w:sz w:val="28"/>
          <w:szCs w:val="28"/>
        </w:rPr>
        <w:t xml:space="preserve"> в эксплуатацию)</w:t>
      </w:r>
      <w:r w:rsidR="002350FD" w:rsidRPr="0039524F">
        <w:rPr>
          <w:rFonts w:ascii="Times New Roman" w:hAnsi="Times New Roman"/>
          <w:sz w:val="28"/>
          <w:szCs w:val="28"/>
        </w:rPr>
        <w:t>.</w:t>
      </w:r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первичную информацию: однолинейные и принципиальные схемы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39524F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lastRenderedPageBreak/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10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Самостоятельно урегулировать отношения с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энергосбытовыми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компаниями по осуществлению расчетов с применением установленных ЭСК приборов учета электроэнергии.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12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14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6.2.15.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</w:t>
      </w:r>
      <w:proofErr w:type="gramStart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</w:t>
      </w:r>
      <w:proofErr w:type="gramEnd"/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39524F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</w:t>
      </w:r>
      <w:r w:rsidRPr="0039524F">
        <w:rPr>
          <w:rFonts w:ascii="Times New Roman" w:hAnsi="Times New Roman"/>
          <w:sz w:val="28"/>
          <w:szCs w:val="28"/>
        </w:rPr>
        <w:lastRenderedPageBreak/>
        <w:t>передачу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39524F">
        <w:rPr>
          <w:rFonts w:ascii="Times New Roman" w:hAnsi="Times New Roman"/>
          <w:sz w:val="28"/>
          <w:szCs w:val="28"/>
        </w:rPr>
        <w:t>в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39524F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Pr="0039524F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гарантирует, что первичные бухгалтерские документы, выставленные в адрес Заказчика, утверждены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в соответствие с пунктом 4 статьи 9 Федерального закона от 06.12.2011 № 402-ФЗ «О бухгалтерском учёте».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:rsidR="008301C5" w:rsidRPr="0039524F" w:rsidRDefault="008301C5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Pr="0039524F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B92B6A" w:rsidRPr="0039524F" w:rsidRDefault="00B92B6A" w:rsidP="00B92B6A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934342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934342" w:rsidRPr="0039524F">
        <w:rPr>
          <w:rFonts w:ascii="Times New Roman" w:hAnsi="Times New Roman"/>
          <w:iCs/>
          <w:sz w:val="28"/>
          <w:szCs w:val="28"/>
        </w:rPr>
        <w:t>В случае</w:t>
      </w:r>
      <w:proofErr w:type="gramStart"/>
      <w:r w:rsidR="00934342" w:rsidRPr="0039524F">
        <w:rPr>
          <w:rFonts w:ascii="Times New Roman" w:hAnsi="Times New Roman"/>
          <w:iCs/>
          <w:sz w:val="28"/>
          <w:szCs w:val="28"/>
        </w:rPr>
        <w:t>,</w:t>
      </w:r>
      <w:proofErr w:type="gramEnd"/>
      <w:r w:rsidR="00934342" w:rsidRPr="0039524F">
        <w:rPr>
          <w:rFonts w:ascii="Times New Roman" w:hAnsi="Times New Roman"/>
          <w:iCs/>
          <w:sz w:val="28"/>
          <w:szCs w:val="28"/>
        </w:rPr>
        <w:t xml:space="preserve"> если при выполнении настоящего </w:t>
      </w:r>
      <w:r w:rsidR="00232A93" w:rsidRPr="0039524F">
        <w:rPr>
          <w:rFonts w:ascii="Times New Roman" w:hAnsi="Times New Roman"/>
          <w:iCs/>
          <w:sz w:val="28"/>
          <w:szCs w:val="28"/>
        </w:rPr>
        <w:t>К</w:t>
      </w:r>
      <w:r w:rsidR="00934342" w:rsidRPr="0039524F">
        <w:rPr>
          <w:rFonts w:ascii="Times New Roman" w:hAnsi="Times New Roman"/>
          <w:iCs/>
          <w:sz w:val="28"/>
          <w:szCs w:val="28"/>
        </w:rPr>
        <w:t xml:space="preserve">онтракта возникнет объект имущества, </w:t>
      </w:r>
      <w:r w:rsidR="00232A93" w:rsidRPr="0039524F">
        <w:rPr>
          <w:rFonts w:ascii="Times New Roman" w:hAnsi="Times New Roman"/>
          <w:iCs/>
          <w:sz w:val="28"/>
          <w:szCs w:val="28"/>
        </w:rPr>
        <w:t>ЭСК</w:t>
      </w:r>
      <w:r w:rsidR="00934342" w:rsidRPr="0039524F">
        <w:rPr>
          <w:rFonts w:ascii="Times New Roman" w:hAnsi="Times New Roman"/>
          <w:iCs/>
          <w:sz w:val="28"/>
          <w:szCs w:val="28"/>
        </w:rPr>
        <w:t xml:space="preserve"> обязуется в течение 15</w:t>
      </w:r>
      <w:r w:rsidR="00ED2A4E" w:rsidRPr="0039524F">
        <w:rPr>
          <w:rFonts w:ascii="Times New Roman" w:hAnsi="Times New Roman"/>
          <w:iCs/>
          <w:sz w:val="28"/>
          <w:szCs w:val="28"/>
        </w:rPr>
        <w:t xml:space="preserve"> (пятнадцати)</w:t>
      </w:r>
      <w:r w:rsidR="00934342" w:rsidRPr="0039524F">
        <w:rPr>
          <w:rFonts w:ascii="Times New Roman" w:hAnsi="Times New Roman"/>
          <w:iCs/>
          <w:sz w:val="28"/>
          <w:szCs w:val="28"/>
        </w:rPr>
        <w:t xml:space="preserve"> рабочих дней с момента возникновения такого объекта имущества согласовать с Заказчиком необходимость и условия заключения договора комбинированного страхования рисков случайной гибели или случайного повреждения объекта имущества, используемого при оказании услуг и ответственности за причинение вреда третьим лицам при оказании услуг на объекте</w:t>
      </w:r>
      <w:r w:rsidR="003E469F" w:rsidRPr="0039524F">
        <w:rPr>
          <w:rFonts w:ascii="Times New Roman" w:hAnsi="Times New Roman"/>
          <w:iCs/>
          <w:sz w:val="28"/>
          <w:szCs w:val="28"/>
        </w:rPr>
        <w:t xml:space="preserve"> при условии, что данные затраты включены в Приложение № 2 к Контракту</w:t>
      </w:r>
      <w:r w:rsidR="00934342" w:rsidRPr="0039524F">
        <w:rPr>
          <w:rFonts w:ascii="Times New Roman" w:hAnsi="Times New Roman"/>
          <w:iCs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39524F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934342" w:rsidRPr="0039524F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39524F">
        <w:rPr>
          <w:rFonts w:ascii="Times New Roman" w:hAnsi="Times New Roman"/>
          <w:sz w:val="28"/>
          <w:szCs w:val="28"/>
        </w:rPr>
        <w:t>кт вст</w:t>
      </w:r>
      <w:proofErr w:type="gramEnd"/>
      <w:r w:rsidRPr="0039524F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Заказчик вправе в одностороннем внесудебном порядке расторгнуть Контра</w:t>
      </w:r>
      <w:proofErr w:type="gramStart"/>
      <w:r w:rsidR="007020F9" w:rsidRPr="0039524F">
        <w:rPr>
          <w:rFonts w:ascii="Times New Roman" w:hAnsi="Times New Roman"/>
          <w:sz w:val="28"/>
          <w:szCs w:val="28"/>
        </w:rPr>
        <w:t>кт в сл</w:t>
      </w:r>
      <w:proofErr w:type="gramEnd"/>
      <w:r w:rsidR="007020F9" w:rsidRPr="0039524F">
        <w:rPr>
          <w:rFonts w:ascii="Times New Roman" w:hAnsi="Times New Roman"/>
          <w:sz w:val="28"/>
          <w:szCs w:val="28"/>
        </w:rPr>
        <w:t>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39524F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39524F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E308E6" w:rsidRPr="0039524F" w:rsidRDefault="00621A23" w:rsidP="005E401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</w:t>
      </w:r>
      <w:r w:rsidR="008E7E73" w:rsidRPr="0039524F">
        <w:rPr>
          <w:rFonts w:ascii="Times New Roman" w:hAnsi="Times New Roman"/>
          <w:sz w:val="28"/>
          <w:szCs w:val="28"/>
        </w:rPr>
        <w:t xml:space="preserve"> расторжени</w:t>
      </w:r>
      <w:r w:rsidRPr="0039524F">
        <w:rPr>
          <w:rFonts w:ascii="Times New Roman" w:hAnsi="Times New Roman"/>
          <w:sz w:val="28"/>
          <w:szCs w:val="28"/>
        </w:rPr>
        <w:t>и</w:t>
      </w:r>
      <w:r w:rsidR="008E7E73" w:rsidRPr="0039524F">
        <w:rPr>
          <w:rFonts w:ascii="Times New Roman" w:hAnsi="Times New Roman"/>
          <w:sz w:val="28"/>
          <w:szCs w:val="28"/>
        </w:rPr>
        <w:t xml:space="preserve"> настоящего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="008E7E73" w:rsidRPr="0039524F">
        <w:rPr>
          <w:rFonts w:ascii="Times New Roman" w:hAnsi="Times New Roman"/>
          <w:sz w:val="28"/>
          <w:szCs w:val="28"/>
        </w:rPr>
        <w:t xml:space="preserve"> по основаниям, изложенным в </w:t>
      </w:r>
      <w:r w:rsidR="00125E27" w:rsidRPr="0039524F">
        <w:rPr>
          <w:rFonts w:ascii="Times New Roman" w:hAnsi="Times New Roman"/>
          <w:sz w:val="28"/>
          <w:szCs w:val="28"/>
        </w:rPr>
        <w:t xml:space="preserve">пунктах 11.3 и </w:t>
      </w:r>
      <w:r w:rsidR="008E7E73" w:rsidRPr="0039524F">
        <w:rPr>
          <w:rFonts w:ascii="Times New Roman" w:hAnsi="Times New Roman"/>
          <w:sz w:val="28"/>
          <w:szCs w:val="28"/>
        </w:rPr>
        <w:t>11.</w:t>
      </w:r>
      <w:r w:rsidR="009E4B81" w:rsidRPr="0039524F">
        <w:rPr>
          <w:rFonts w:ascii="Times New Roman" w:hAnsi="Times New Roman"/>
          <w:sz w:val="28"/>
          <w:szCs w:val="28"/>
        </w:rPr>
        <w:t>4</w:t>
      </w:r>
      <w:r w:rsidR="00125E27" w:rsidRPr="0039524F">
        <w:rPr>
          <w:rFonts w:ascii="Times New Roman" w:hAnsi="Times New Roman"/>
          <w:sz w:val="28"/>
          <w:szCs w:val="28"/>
        </w:rPr>
        <w:t>. Контракта</w:t>
      </w:r>
      <w:r w:rsidR="008E7E73" w:rsidRPr="0039524F">
        <w:rPr>
          <w:rFonts w:ascii="Times New Roman" w:hAnsi="Times New Roman"/>
          <w:sz w:val="28"/>
          <w:szCs w:val="28"/>
        </w:rPr>
        <w:t xml:space="preserve">, </w:t>
      </w:r>
      <w:r w:rsidR="00E308E6" w:rsidRPr="0039524F">
        <w:rPr>
          <w:rFonts w:ascii="Times New Roman" w:hAnsi="Times New Roman"/>
          <w:sz w:val="28"/>
          <w:szCs w:val="28"/>
        </w:rPr>
        <w:t xml:space="preserve">возмещению ЭСК со стороны Заказчика в течение 10 (десяти) 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 даты расторжения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Контракта полежит:</w:t>
      </w:r>
    </w:p>
    <w:p w:rsidR="00E308E6" w:rsidRPr="0039524F" w:rsidRDefault="00E308E6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ЭСК выполнено до 50 (пятидесяти) % работ в натуральном выражении по объектам в соответствии Приложение</w:t>
      </w:r>
      <w:r w:rsidR="00621A23" w:rsidRPr="0039524F">
        <w:rPr>
          <w:rFonts w:ascii="Times New Roman" w:hAnsi="Times New Roman"/>
          <w:sz w:val="28"/>
          <w:szCs w:val="28"/>
        </w:rPr>
        <w:t>м</w:t>
      </w:r>
      <w:r w:rsidRPr="0039524F">
        <w:rPr>
          <w:rFonts w:ascii="Times New Roman" w:hAnsi="Times New Roman"/>
          <w:sz w:val="28"/>
          <w:szCs w:val="28"/>
        </w:rPr>
        <w:t xml:space="preserve"> № </w:t>
      </w:r>
      <w:r w:rsidR="005650DD" w:rsidRPr="0039524F">
        <w:rPr>
          <w:rFonts w:ascii="Times New Roman" w:hAnsi="Times New Roman"/>
          <w:sz w:val="28"/>
          <w:szCs w:val="28"/>
        </w:rPr>
        <w:t>9</w:t>
      </w:r>
      <w:r w:rsidRPr="0039524F">
        <w:rPr>
          <w:rFonts w:ascii="Times New Roman" w:hAnsi="Times New Roman"/>
          <w:sz w:val="28"/>
          <w:szCs w:val="28"/>
        </w:rPr>
        <w:t xml:space="preserve"> к Контракту, </w:t>
      </w:r>
      <w:r w:rsidR="00621A23"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hAnsi="Times New Roman"/>
          <w:sz w:val="28"/>
          <w:szCs w:val="28"/>
        </w:rPr>
        <w:t xml:space="preserve"> полная стоимость проектных работ</w:t>
      </w:r>
      <w:r w:rsidR="005F547B" w:rsidRPr="0039524F">
        <w:rPr>
          <w:rFonts w:ascii="Times New Roman" w:hAnsi="Times New Roman"/>
          <w:sz w:val="28"/>
          <w:szCs w:val="28"/>
        </w:rPr>
        <w:t xml:space="preserve"> (3 (три) процента от цены Контракта)</w:t>
      </w:r>
      <w:r w:rsidRPr="0039524F">
        <w:rPr>
          <w:rFonts w:ascii="Times New Roman" w:hAnsi="Times New Roman"/>
          <w:sz w:val="28"/>
          <w:szCs w:val="28"/>
        </w:rPr>
        <w:t>, а также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</w:t>
      </w:r>
      <w:r w:rsidR="00B073B8" w:rsidRPr="0039524F">
        <w:rPr>
          <w:rFonts w:ascii="Times New Roman" w:hAnsi="Times New Roman"/>
          <w:sz w:val="28"/>
          <w:szCs w:val="28"/>
        </w:rPr>
        <w:t>ринятых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B073B8" w:rsidRPr="0039524F">
        <w:rPr>
          <w:rFonts w:ascii="Times New Roman" w:hAnsi="Times New Roman"/>
          <w:sz w:val="28"/>
          <w:szCs w:val="28"/>
        </w:rPr>
        <w:t>ом в промышленную эксплуатацию</w:t>
      </w:r>
      <w:r w:rsidRPr="0039524F">
        <w:rPr>
          <w:rFonts w:ascii="Times New Roman" w:hAnsi="Times New Roman"/>
          <w:sz w:val="28"/>
          <w:szCs w:val="28"/>
        </w:rPr>
        <w:t xml:space="preserve"> точек учета по объектам на </w:t>
      </w:r>
      <w:r w:rsidR="00B073B8" w:rsidRPr="0039524F">
        <w:rPr>
          <w:rFonts w:ascii="Times New Roman" w:hAnsi="Times New Roman"/>
          <w:sz w:val="28"/>
          <w:szCs w:val="28"/>
        </w:rPr>
        <w:t xml:space="preserve">отношение </w:t>
      </w:r>
      <w:r w:rsidRPr="0039524F">
        <w:rPr>
          <w:rFonts w:ascii="Times New Roman" w:hAnsi="Times New Roman"/>
          <w:sz w:val="28"/>
          <w:szCs w:val="28"/>
        </w:rPr>
        <w:t>согласованн</w:t>
      </w:r>
      <w:r w:rsidR="00B073B8" w:rsidRPr="0039524F">
        <w:rPr>
          <w:rFonts w:ascii="Times New Roman" w:hAnsi="Times New Roman"/>
          <w:sz w:val="28"/>
          <w:szCs w:val="28"/>
        </w:rPr>
        <w:t>ой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2 </w:t>
      </w:r>
      <w:r w:rsidR="006D195D" w:rsidRPr="0039524F">
        <w:rPr>
          <w:rFonts w:ascii="Times New Roman" w:hAnsi="Times New Roman"/>
          <w:sz w:val="28"/>
          <w:szCs w:val="28"/>
        </w:rPr>
        <w:t>цены</w:t>
      </w:r>
      <w:r w:rsidRPr="0039524F">
        <w:rPr>
          <w:rFonts w:ascii="Times New Roman" w:hAnsi="Times New Roman"/>
          <w:sz w:val="28"/>
          <w:szCs w:val="28"/>
        </w:rPr>
        <w:t xml:space="preserve"> Контракт</w:t>
      </w:r>
      <w:r w:rsidR="006D195D" w:rsidRPr="0039524F">
        <w:rPr>
          <w:rFonts w:ascii="Times New Roman" w:hAnsi="Times New Roman"/>
          <w:sz w:val="28"/>
          <w:szCs w:val="28"/>
        </w:rPr>
        <w:t>а</w:t>
      </w:r>
      <w:r w:rsidR="00B073B8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 по Контракту в соответствии с Приложением № 9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Pr="0039524F">
        <w:rPr>
          <w:rFonts w:ascii="Times New Roman" w:hAnsi="Times New Roman"/>
          <w:sz w:val="28"/>
          <w:szCs w:val="28"/>
        </w:rPr>
        <w:lastRenderedPageBreak/>
        <w:t>вычетом стоимости проектных работ</w:t>
      </w:r>
      <w:r w:rsidR="00B073B8" w:rsidRPr="0039524F">
        <w:rPr>
          <w:rFonts w:ascii="Times New Roman" w:hAnsi="Times New Roman"/>
          <w:sz w:val="28"/>
          <w:szCs w:val="28"/>
        </w:rPr>
        <w:t>;</w:t>
      </w:r>
    </w:p>
    <w:p w:rsidR="008301C5" w:rsidRPr="0039524F" w:rsidRDefault="00E308E6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8E7E7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="005650DD" w:rsidRPr="0039524F">
        <w:rPr>
          <w:rFonts w:ascii="Times New Roman" w:hAnsi="Times New Roman"/>
          <w:sz w:val="28"/>
          <w:szCs w:val="28"/>
        </w:rPr>
        <w:t>,</w:t>
      </w:r>
      <w:proofErr w:type="gramEnd"/>
      <w:r w:rsidR="005650DD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если ЭСК выполнено 50 (пятьдесят) и более % работ в натуральном выражении по объектам в соответствии Приложение</w:t>
      </w:r>
      <w:r w:rsidR="00621A23" w:rsidRPr="0039524F">
        <w:rPr>
          <w:rFonts w:ascii="Times New Roman" w:hAnsi="Times New Roman"/>
          <w:sz w:val="28"/>
          <w:szCs w:val="28"/>
        </w:rPr>
        <w:t>м</w:t>
      </w:r>
      <w:r w:rsidRPr="0039524F">
        <w:rPr>
          <w:rFonts w:ascii="Times New Roman" w:hAnsi="Times New Roman"/>
          <w:sz w:val="28"/>
          <w:szCs w:val="28"/>
        </w:rPr>
        <w:t xml:space="preserve"> № </w:t>
      </w:r>
      <w:r w:rsidR="005650DD" w:rsidRPr="0039524F">
        <w:rPr>
          <w:rFonts w:ascii="Times New Roman" w:hAnsi="Times New Roman"/>
          <w:sz w:val="28"/>
          <w:szCs w:val="28"/>
        </w:rPr>
        <w:t xml:space="preserve">9 </w:t>
      </w:r>
      <w:r w:rsidRPr="0039524F">
        <w:rPr>
          <w:rFonts w:ascii="Times New Roman" w:hAnsi="Times New Roman"/>
          <w:sz w:val="28"/>
          <w:szCs w:val="28"/>
        </w:rPr>
        <w:t xml:space="preserve"> к Контракту,</w:t>
      </w:r>
      <w:r w:rsidR="00DC43F1" w:rsidRPr="0039524F">
        <w:rPr>
          <w:rFonts w:ascii="Times New Roman" w:hAnsi="Times New Roman"/>
          <w:sz w:val="28"/>
          <w:szCs w:val="28"/>
        </w:rPr>
        <w:t xml:space="preserve"> -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E7E73" w:rsidRPr="0039524F">
        <w:rPr>
          <w:rFonts w:ascii="Times New Roman" w:hAnsi="Times New Roman"/>
          <w:sz w:val="28"/>
          <w:szCs w:val="28"/>
        </w:rPr>
        <w:t>фактическ</w:t>
      </w:r>
      <w:r w:rsidRPr="0039524F">
        <w:rPr>
          <w:rFonts w:ascii="Times New Roman" w:hAnsi="Times New Roman"/>
          <w:sz w:val="28"/>
          <w:szCs w:val="28"/>
        </w:rPr>
        <w:t>ая</w:t>
      </w:r>
      <w:r w:rsidR="00125E27" w:rsidRPr="0039524F">
        <w:rPr>
          <w:rFonts w:ascii="Times New Roman" w:hAnsi="Times New Roman"/>
          <w:sz w:val="28"/>
          <w:szCs w:val="28"/>
        </w:rPr>
        <w:t xml:space="preserve"> стоимость оказанных услуг и о</w:t>
      </w:r>
      <w:r w:rsidR="008E7E73" w:rsidRPr="0039524F">
        <w:rPr>
          <w:rFonts w:ascii="Times New Roman" w:hAnsi="Times New Roman"/>
          <w:sz w:val="28"/>
          <w:szCs w:val="28"/>
        </w:rPr>
        <w:t xml:space="preserve">тделимых (неотделимых) улучшений в объеме, принятом </w:t>
      </w:r>
      <w:r w:rsidR="00125E27" w:rsidRPr="0039524F">
        <w:rPr>
          <w:rFonts w:ascii="Times New Roman" w:hAnsi="Times New Roman"/>
          <w:sz w:val="28"/>
          <w:szCs w:val="28"/>
        </w:rPr>
        <w:t xml:space="preserve">Заказчиком, которая определяется как произведение количества выполненных и </w:t>
      </w:r>
      <w:r w:rsidR="00B073B8" w:rsidRPr="0039524F">
        <w:rPr>
          <w:rFonts w:ascii="Times New Roman" w:hAnsi="Times New Roman"/>
          <w:sz w:val="28"/>
          <w:szCs w:val="28"/>
        </w:rPr>
        <w:t>принятых Заказчиком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 xml:space="preserve">  </w:t>
      </w:r>
      <w:r w:rsidRPr="0039524F">
        <w:rPr>
          <w:rFonts w:ascii="Times New Roman" w:hAnsi="Times New Roman"/>
          <w:sz w:val="28"/>
          <w:szCs w:val="28"/>
        </w:rPr>
        <w:t xml:space="preserve">точек учета по объектам на </w:t>
      </w:r>
      <w:r w:rsidR="00B073B8" w:rsidRPr="0039524F">
        <w:rPr>
          <w:rFonts w:ascii="Times New Roman" w:hAnsi="Times New Roman"/>
          <w:sz w:val="28"/>
          <w:szCs w:val="28"/>
        </w:rPr>
        <w:t xml:space="preserve">отношение согласованной в Приложении № 2 </w:t>
      </w:r>
      <w:r w:rsidR="006D195D" w:rsidRPr="0039524F">
        <w:rPr>
          <w:rFonts w:ascii="Times New Roman" w:hAnsi="Times New Roman"/>
          <w:sz w:val="28"/>
          <w:szCs w:val="28"/>
        </w:rPr>
        <w:t>цены</w:t>
      </w:r>
      <w:r w:rsidR="00B073B8" w:rsidRPr="0039524F">
        <w:rPr>
          <w:rFonts w:ascii="Times New Roman" w:hAnsi="Times New Roman"/>
          <w:sz w:val="28"/>
          <w:szCs w:val="28"/>
        </w:rPr>
        <w:t xml:space="preserve"> Контракт</w:t>
      </w:r>
      <w:r w:rsidR="006D195D" w:rsidRPr="0039524F">
        <w:rPr>
          <w:rFonts w:ascii="Times New Roman" w:hAnsi="Times New Roman"/>
          <w:sz w:val="28"/>
          <w:szCs w:val="28"/>
        </w:rPr>
        <w:t>а</w:t>
      </w:r>
      <w:r w:rsidR="00B073B8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 по Контракту в соответствии с Приложением № 9 к Контракту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:rsidR="005E47D3" w:rsidRPr="0039524F" w:rsidRDefault="005E47D3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При определении стоимости возмещения ЭСК со стороны Заказчика по настоящему пункту </w:t>
      </w:r>
      <w:r w:rsidR="003B521B" w:rsidRPr="0039524F">
        <w:rPr>
          <w:rFonts w:ascii="Times New Roman" w:hAnsi="Times New Roman"/>
          <w:sz w:val="28"/>
          <w:szCs w:val="28"/>
        </w:rPr>
        <w:t>в</w:t>
      </w:r>
      <w:r w:rsidRPr="0039524F">
        <w:rPr>
          <w:rFonts w:ascii="Times New Roman" w:hAnsi="Times New Roman"/>
          <w:sz w:val="28"/>
          <w:szCs w:val="28"/>
        </w:rPr>
        <w:t xml:space="preserve"> расчет принимается цена Контракта, согласованная Сторонами на момент расторжения Контракта с учетом п. 2.5. Контракта.</w:t>
      </w:r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Pr="0039524F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цене, комиссионно-согласованной Сторонами путем проведения соответствующих переговоров. Если договоренность о выкупной цене оборудования не будет достигнута Сторонами в течение 30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 начала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переговоров, то оборудование, установленное на объектах Заказчика в рамках действия настоящего Договора, должно быть демонтировано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за свой счет.</w:t>
      </w:r>
    </w:p>
    <w:p w:rsidR="00ED2A4E" w:rsidRPr="0039524F" w:rsidRDefault="00ED2A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00B92">
      <w:pPr>
        <w:pStyle w:val="a4"/>
        <w:widowControl w:val="0"/>
        <w:numPr>
          <w:ilvl w:val="0"/>
          <w:numId w:val="14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</w:t>
      </w:r>
      <w:r w:rsidRPr="0039524F">
        <w:rPr>
          <w:rFonts w:ascii="Times New Roman" w:hAnsi="Times New Roman"/>
          <w:sz w:val="28"/>
          <w:szCs w:val="28"/>
        </w:rPr>
        <w:lastRenderedPageBreak/>
        <w:t>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известно о том, что Заказчик реализует требования статьи 13.3. </w:t>
      </w:r>
      <w:proofErr w:type="gramStart"/>
      <w:r w:rsidRPr="0039524F">
        <w:rPr>
          <w:rFonts w:ascii="Times New Roman" w:hAnsi="Times New Roman"/>
          <w:sz w:val="28"/>
          <w:szCs w:val="28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02.04.2015 №1517), включен в Сводный реестр участников Антикоррупционной хартии российского бизнеса,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бизнеса.</w:t>
      </w:r>
    </w:p>
    <w:p w:rsidR="006D195D" w:rsidRPr="0039524F" w:rsidRDefault="006D195D" w:rsidP="006D195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Присоединение к Антикоррупционной хартии российского бизнеса свидетельствует о соответствии Заказчика антикоррупционным требованиям международно-правовых стандартов.</w:t>
      </w:r>
    </w:p>
    <w:p w:rsidR="006D195D" w:rsidRPr="0039524F" w:rsidRDefault="006D195D" w:rsidP="006D195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6D195D" w:rsidRPr="0039524F" w:rsidRDefault="006D195D" w:rsidP="006D195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Единая вертикально-интегрированная система в ПАО «</w:t>
      </w:r>
      <w:proofErr w:type="spellStart"/>
      <w:r w:rsidRPr="0039524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9524F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39524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9524F">
        <w:rPr>
          <w:rFonts w:ascii="Times New Roman" w:hAnsi="Times New Roman"/>
          <w:bCs/>
          <w:sz w:val="28"/>
          <w:szCs w:val="28"/>
        </w:rPr>
        <w:t>» по профилактике коррупционных и иных правонарушений отражена в Едином стратегическом документе - Антикоррупционной политике ПАО «</w:t>
      </w:r>
      <w:proofErr w:type="spellStart"/>
      <w:r w:rsidRPr="0039524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9524F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39524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9524F">
        <w:rPr>
          <w:rFonts w:ascii="Times New Roman" w:hAnsi="Times New Roman"/>
          <w:bCs/>
          <w:sz w:val="28"/>
          <w:szCs w:val="28"/>
        </w:rPr>
        <w:t>» (далее - Антикоррупционная политика).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Заказчик при взаимодействии с ЭСК ориентированы на установление и сохранение деловых отношений, которые: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- поддерживают Антикоррупционную политику ПАО «</w:t>
      </w:r>
      <w:proofErr w:type="spellStart"/>
      <w:r w:rsidRPr="0039524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9524F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39524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9524F">
        <w:rPr>
          <w:rFonts w:ascii="Times New Roman" w:hAnsi="Times New Roman"/>
          <w:bCs/>
          <w:sz w:val="28"/>
          <w:szCs w:val="28"/>
        </w:rPr>
        <w:t>»;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- ведут деловые отношения в добросовестной и честной манере;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- заботятся о собственной репутации;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- демонстрируют поддержку высоким этическим стандартам;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- реализуют собственные меры по противодействию коррупции;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- участвуют в коллективных антикоррупционных инициативах.</w:t>
      </w:r>
    </w:p>
    <w:p w:rsidR="006D195D" w:rsidRPr="0039524F" w:rsidRDefault="006D195D" w:rsidP="006D195D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bCs/>
          <w:sz w:val="28"/>
          <w:szCs w:val="28"/>
        </w:rPr>
        <w:t>ЭСК настоящим подтверждает, что она ознакомилась</w:t>
      </w:r>
      <w:r w:rsidRPr="0039524F">
        <w:rPr>
          <w:rFonts w:ascii="Times New Roman" w:hAnsi="Times New Roman"/>
          <w:sz w:val="28"/>
          <w:szCs w:val="28"/>
        </w:rPr>
        <w:t xml:space="preserve"> с Антикоррупционной хартией российского бизнеса и Антикоррупционной политикой </w:t>
      </w:r>
      <w:r w:rsidR="0035700B" w:rsidRPr="0039524F">
        <w:rPr>
          <w:rFonts w:ascii="Times New Roman" w:hAnsi="Times New Roman"/>
          <w:sz w:val="28"/>
          <w:szCs w:val="28"/>
        </w:rPr>
        <w:t>Филиал ПАО «МРСК Центра» - «Орелэнерго»</w:t>
      </w:r>
      <w:r w:rsidRPr="0039524F">
        <w:rPr>
          <w:rFonts w:ascii="Times New Roman" w:hAnsi="Times New Roman"/>
          <w:sz w:val="28"/>
          <w:szCs w:val="28"/>
        </w:rPr>
        <w:t xml:space="preserve">, представленной в разделе «Противодействие коррупции» на официальном сайте Заказчика по адресу: </w:t>
      </w:r>
      <w:hyperlink r:id="rId9" w:history="1"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http://mrsk-</w:t>
        </w:r>
        <w:proofErr w:type="spellStart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cp</w:t>
        </w:r>
        <w:proofErr w:type="spellEnd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ru</w:t>
        </w:r>
        <w:proofErr w:type="spellEnd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/o-</w:t>
        </w:r>
        <w:proofErr w:type="spellStart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kompanii</w:t>
        </w:r>
        <w:proofErr w:type="spellEnd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protivodeystvie-korruptsii</w:t>
        </w:r>
        <w:proofErr w:type="spellEnd"/>
        <w:r w:rsidR="003C05EB" w:rsidRPr="0039524F">
          <w:rPr>
            <w:rStyle w:val="af0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39524F">
        <w:rPr>
          <w:rFonts w:ascii="Times New Roman" w:hAnsi="Times New Roman"/>
          <w:sz w:val="28"/>
          <w:szCs w:val="28"/>
        </w:rPr>
        <w:t xml:space="preserve"> , удостоверяет, что она полностью принимает положения Антикоррупционной политики, и обязуется обеспечивать соблюдения требований Антикоррупционной </w:t>
      </w:r>
      <w:r w:rsidRPr="0039524F">
        <w:rPr>
          <w:rFonts w:ascii="Times New Roman" w:hAnsi="Times New Roman"/>
          <w:sz w:val="28"/>
          <w:szCs w:val="28"/>
        </w:rPr>
        <w:lastRenderedPageBreak/>
        <w:t>политики, как со своей стороны, так и со стороны аффилированных с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ним физических и юридических лиц, действующих по настоящему Контракту, включая без ограничений собственников, должностных лиц, работников или посредников.</w:t>
      </w:r>
    </w:p>
    <w:p w:rsidR="006D195D" w:rsidRPr="0039524F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D195D" w:rsidRPr="0039524F" w:rsidRDefault="006D195D" w:rsidP="006D19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39524F">
        <w:rPr>
          <w:rFonts w:ascii="Times New Roman" w:hAnsi="Times New Roman"/>
          <w:sz w:val="28"/>
          <w:szCs w:val="28"/>
        </w:rPr>
        <w:t>.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39524F">
        <w:rPr>
          <w:rFonts w:ascii="Times New Roman" w:hAnsi="Times New Roman"/>
          <w:sz w:val="28"/>
          <w:szCs w:val="28"/>
        </w:rPr>
        <w:t>КоАКП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6D195D" w:rsidRPr="0039524F" w:rsidRDefault="006D195D" w:rsidP="006D19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>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>или Заказчика).</w:t>
      </w:r>
      <w:proofErr w:type="gramEnd"/>
    </w:p>
    <w:p w:rsidR="006D195D" w:rsidRPr="0039524F" w:rsidRDefault="006D195D" w:rsidP="006D1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 xml:space="preserve">Под действиями работника, осуществляемыми в пользу стимулирующей его стороны (ЭСК или Заказчика), понимаются: </w:t>
      </w:r>
    </w:p>
    <w:p w:rsidR="006D195D" w:rsidRPr="0039524F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предоставление неоправданных преимуществ по сравнению с другими контрагентами;</w:t>
      </w:r>
    </w:p>
    <w:p w:rsidR="006D195D" w:rsidRPr="0039524F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предоставление каких-либо гарантий;</w:t>
      </w:r>
    </w:p>
    <w:p w:rsidR="006D195D" w:rsidRPr="0039524F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ускорение существующих процедур;</w:t>
      </w:r>
    </w:p>
    <w:p w:rsidR="006D195D" w:rsidRPr="0039524F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ЭСК и Заказчиком.</w:t>
      </w:r>
    </w:p>
    <w:p w:rsidR="006D195D" w:rsidRPr="0039524F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у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и Заказчика подозрений, что произошло или может произойти нарушение каких-либо положений пунктов 14.1, 14.2, 14.3 настоящего Контракта,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и/или Заказчик обязуется уведомить другую Сторону в письменной форме. После письменного уведомления,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и/или Заказчик имеет право приостановить исполнение Контракта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 направления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письменного уведомления.</w:t>
      </w:r>
    </w:p>
    <w:p w:rsidR="006D195D" w:rsidRPr="0039524F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524F">
        <w:rPr>
          <w:rFonts w:ascii="Times New Roman" w:hAnsi="Times New Roman"/>
          <w:bCs/>
          <w:sz w:val="28"/>
          <w:szCs w:val="28"/>
        </w:rPr>
        <w:lastRenderedPageBreak/>
        <w:t xml:space="preserve">В письменном уведомлении ЭСК и/или Заказчик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14.1, 14.2, 14.3 настоящего </w:t>
      </w:r>
      <w:r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bCs/>
          <w:sz w:val="28"/>
          <w:szCs w:val="28"/>
        </w:rPr>
        <w:t xml:space="preserve"> ЭСК и/или Заказчиком, его аффилированными лицами, работниками или посредниками.</w:t>
      </w:r>
    </w:p>
    <w:p w:rsidR="006D195D" w:rsidRPr="0039524F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нарушения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и/или Заказчиком обязательств по соблюдению требований Антикоррупционной политики, предусмотренных в пунктах 14.1, 14.2 настоящего Контракта и обязательств воздерживаться от запрещенных в пункте 14.3 настоящего Контракта действий, и/или неполучения другой стороной в установленный срок подтверждения, что нарушения не произошло или не произойдет, </w:t>
      </w:r>
      <w:r w:rsidRPr="0039524F">
        <w:rPr>
          <w:rFonts w:ascii="Times New Roman" w:hAnsi="Times New Roman"/>
          <w:bCs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>или Заказчик имеет право расторгнуть Контракт в одностороннем порядке полностью или в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части, направив письменное уведомление о расторжении. Сторона, по чьей инициативе был, расторгнут Контракт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D195D" w:rsidRPr="0039524F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Государственная политика в области развития партнерства государства и бизнеса по противодействию коррупции реализуется </w:t>
      </w:r>
      <w:r w:rsidR="0035700B" w:rsidRPr="0039524F">
        <w:rPr>
          <w:rFonts w:ascii="Times New Roman" w:hAnsi="Times New Roman"/>
          <w:sz w:val="28"/>
          <w:szCs w:val="28"/>
        </w:rPr>
        <w:t>Филиал ПАО «МРСК Центра» - «Орелэнерго»</w:t>
      </w:r>
      <w:r w:rsidRPr="0039524F">
        <w:rPr>
          <w:rFonts w:ascii="Times New Roman" w:hAnsi="Times New Roman"/>
          <w:sz w:val="28"/>
          <w:szCs w:val="28"/>
        </w:rPr>
        <w:t xml:space="preserve">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</w:t>
      </w:r>
      <w:r w:rsidR="0035700B" w:rsidRPr="0039524F">
        <w:rPr>
          <w:rFonts w:ascii="Times New Roman" w:hAnsi="Times New Roman"/>
          <w:sz w:val="28"/>
          <w:szCs w:val="28"/>
        </w:rPr>
        <w:t>Филиал ПАО «МРСК Центра» - «Орелэнерго»</w:t>
      </w:r>
      <w:r w:rsidRPr="0039524F">
        <w:rPr>
          <w:rFonts w:ascii="Times New Roman" w:hAnsi="Times New Roman"/>
          <w:sz w:val="28"/>
          <w:szCs w:val="28"/>
        </w:rPr>
        <w:t xml:space="preserve"> руководством страны.</w:t>
      </w:r>
      <w:proofErr w:type="gramEnd"/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 xml:space="preserve">Ни одна из Сторон не вправе уступать права по настоящему </w:t>
      </w:r>
      <w:r w:rsidRPr="0039524F">
        <w:rPr>
          <w:rFonts w:ascii="Times New Roman" w:hAnsi="Times New Roman"/>
          <w:sz w:val="28"/>
          <w:szCs w:val="28"/>
        </w:rPr>
        <w:lastRenderedPageBreak/>
        <w:t>Контракту третьим лицам без письменного согласия другой стороны.</w:t>
      </w:r>
    </w:p>
    <w:p w:rsidR="006D195D" w:rsidRPr="0039524F" w:rsidRDefault="006D195D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934342" w:rsidRPr="0039524F" w:rsidRDefault="00934342" w:rsidP="00934342">
      <w:pPr>
        <w:pStyle w:val="a4"/>
        <w:widowControl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39524F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>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</w:t>
      </w:r>
      <w:proofErr w:type="spellStart"/>
      <w:r w:rsidR="006D195D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6D195D" w:rsidRPr="0039524F">
        <w:rPr>
          <w:rFonts w:ascii="Times New Roman" w:hAnsi="Times New Roman"/>
          <w:sz w:val="28"/>
          <w:szCs w:val="28"/>
        </w:rPr>
        <w:t xml:space="preserve">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892EEE" w:rsidRPr="0039524F" w:rsidRDefault="008A6A9E" w:rsidP="00892EEE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 xml:space="preserve">на компенсацию фактических потерь электроэнергии при ее </w:t>
      </w:r>
      <w:proofErr w:type="spellStart"/>
      <w:r w:rsidR="002062DF" w:rsidRPr="0039524F">
        <w:rPr>
          <w:rFonts w:ascii="Times New Roman" w:hAnsi="Times New Roman"/>
          <w:sz w:val="28"/>
          <w:szCs w:val="28"/>
        </w:rPr>
        <w:t>передаче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и</w:t>
      </w:r>
      <w:proofErr w:type="spellEnd"/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 электрической энергии по объектам</w:t>
      </w:r>
      <w:proofErr w:type="gramEnd"/>
      <w:r w:rsidR="002062DF" w:rsidRPr="0039524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2062DF" w:rsidRPr="0039524F">
        <w:rPr>
          <w:rFonts w:ascii="Times New Roman" w:hAnsi="Times New Roman"/>
          <w:sz w:val="28"/>
          <w:szCs w:val="28"/>
        </w:rPr>
        <w:t>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6529EA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за отчетный период</w:t>
      </w:r>
      <w:proofErr w:type="gram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6529EA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6529EA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6529EA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6529EA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6529EA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6529EA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39524F" w:rsidRDefault="006529EA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6529EA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6529EA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6529E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</w:t>
      </w:r>
      <w:proofErr w:type="gramStart"/>
      <w:r w:rsidR="008A6A9E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6529E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6529EA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6529E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6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proofErr w:type="gramStart"/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«Орелэнерго»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39524F">
        <w:rPr>
          <w:b w:val="0"/>
          <w:sz w:val="28"/>
          <w:szCs w:val="28"/>
        </w:rPr>
        <w:t>Энергосервисная</w:t>
      </w:r>
      <w:proofErr w:type="spellEnd"/>
      <w:r w:rsidRPr="0039524F">
        <w:rPr>
          <w:b w:val="0"/>
          <w:sz w:val="28"/>
          <w:szCs w:val="28"/>
        </w:rPr>
        <w:t xml:space="preserve">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401020" w:rsidRPr="0039524F">
        <w:rPr>
          <w:b w:val="0"/>
        </w:rPr>
        <w:t>943 496 813,78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рублей, в том числе</w:t>
      </w:r>
      <w:proofErr w:type="gramEnd"/>
      <w:r w:rsidR="00BE1339" w:rsidRPr="0039524F">
        <w:rPr>
          <w:b w:val="0"/>
          <w:sz w:val="28"/>
          <w:szCs w:val="28"/>
        </w:rPr>
        <w:t xml:space="preserve"> НДС 18% </w:t>
      </w:r>
      <w:r w:rsidR="00401020" w:rsidRPr="0039524F">
        <w:rPr>
          <w:b w:val="0"/>
        </w:rPr>
        <w:t>143 923 242,78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35700B" w:rsidRPr="0039524F">
        <w:rPr>
          <w:rFonts w:ascii="Times New Roman" w:hAnsi="Times New Roman"/>
          <w:sz w:val="24"/>
          <w:szCs w:val="24"/>
        </w:rPr>
        <w:t>Орел</w:t>
      </w:r>
      <w:r w:rsidR="00165054" w:rsidRPr="0039524F">
        <w:rPr>
          <w:rFonts w:ascii="Times New Roman" w:hAnsi="Times New Roman"/>
          <w:sz w:val="24"/>
          <w:szCs w:val="24"/>
        </w:rPr>
        <w:t xml:space="preserve"> 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«Орелэнерго»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39524F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39524F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  <w:proofErr w:type="gramEnd"/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pStyle w:val="4"/>
        <w:numPr>
          <w:ilvl w:val="0"/>
          <w:numId w:val="36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:rsidR="00076EC6" w:rsidRPr="0039524F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076EC6">
      <w:pPr>
        <w:pStyle w:val="4"/>
        <w:numPr>
          <w:ilvl w:val="1"/>
          <w:numId w:val="36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076EC6">
      <w:pPr>
        <w:numPr>
          <w:ilvl w:val="0"/>
          <w:numId w:val="35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076E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39524F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076EC6">
      <w:pPr>
        <w:numPr>
          <w:ilvl w:val="0"/>
          <w:numId w:val="36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="006B4557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6B4557"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39524F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076EC6">
      <w:pPr>
        <w:pStyle w:val="4"/>
        <w:numPr>
          <w:ilvl w:val="0"/>
          <w:numId w:val="36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порядке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0" w:type="auto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39524F" w:rsidRPr="0039524F" w:rsidTr="008A62C0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Start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8A62C0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39524F" w:rsidRPr="0039524F" w:rsidTr="00A437D9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Start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A437D9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A437D9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39524F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39524F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39524F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6529EA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6529EA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безучетного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35700B" w:rsidRPr="0039524F">
        <w:rPr>
          <w:rFonts w:ascii="Times New Roman" w:eastAsia="Times New Roman" w:hAnsi="Times New Roman"/>
          <w:sz w:val="28"/>
          <w:szCs w:val="28"/>
          <w:lang w:eastAsia="ru-RU"/>
        </w:rPr>
        <w:t>Орел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8A6A9E">
      <w:pPr>
        <w:pStyle w:val="a4"/>
        <w:widowControl w:val="0"/>
        <w:numPr>
          <w:ilvl w:val="0"/>
          <w:numId w:val="7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для потребителей группы «прочие» по диапазону 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39524F" w:rsidRDefault="006529EA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6529EA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lastRenderedPageBreak/>
        <w:t>выполнения мероприятий Контракта составила:</w:t>
      </w:r>
    </w:p>
    <w:p w:rsidR="008A6A9E" w:rsidRPr="0039524F" w:rsidRDefault="006529EA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6529EA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E372A3" w:rsidRPr="0039524F" w:rsidRDefault="00E372A3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6529EA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D365F6" w:rsidRPr="0039524F" w:rsidRDefault="00D365F6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D5793">
      <w:pPr>
        <w:pStyle w:val="a4"/>
        <w:widowControl w:val="0"/>
        <w:numPr>
          <w:ilvl w:val="0"/>
          <w:numId w:val="8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156A" w:rsidRPr="0039524F" w:rsidRDefault="0072156A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39524F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39524F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39524F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39524F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>х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35700B" w:rsidRPr="0039524F">
        <w:rPr>
          <w:rFonts w:ascii="Times New Roman" w:hAnsi="Times New Roman"/>
          <w:sz w:val="28"/>
          <w:szCs w:val="28"/>
        </w:rPr>
        <w:t>Орел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39524F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39524F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39524F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39524F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привлеченными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9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FF0487">
      <w:pPr>
        <w:jc w:val="center"/>
        <w:rPr>
          <w:sz w:val="28"/>
          <w:szCs w:val="28"/>
        </w:rPr>
      </w:pPr>
      <w:r w:rsidRPr="0039524F">
        <w:rPr>
          <w:sz w:val="28"/>
          <w:szCs w:val="28"/>
        </w:rPr>
        <w:t>ТЕХНИЧЕСКОЕ ЗАДАНИЕ</w:t>
      </w:r>
    </w:p>
    <w:p w:rsidR="00FF0487" w:rsidRPr="0039524F" w:rsidRDefault="00FF0487" w:rsidP="00FF0487">
      <w:pPr>
        <w:jc w:val="center"/>
        <w:rPr>
          <w:sz w:val="28"/>
          <w:szCs w:val="28"/>
        </w:rPr>
      </w:pPr>
    </w:p>
    <w:p w:rsidR="00FF0487" w:rsidRPr="0039524F" w:rsidRDefault="00FF0487" w:rsidP="00FF0487">
      <w:pPr>
        <w:jc w:val="center"/>
      </w:pPr>
      <w:r w:rsidRPr="0039524F">
        <w:rPr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39524F">
        <w:rPr>
          <w:sz w:val="26"/>
          <w:szCs w:val="26"/>
        </w:rPr>
        <w:t>энергосервисного</w:t>
      </w:r>
      <w:proofErr w:type="spellEnd"/>
      <w:r w:rsidRPr="0039524F">
        <w:rPr>
          <w:sz w:val="26"/>
          <w:szCs w:val="26"/>
        </w:rPr>
        <w:t xml:space="preserve"> контракта, направленного на снижение потерь электроэнергии при ее передаче в электрических сетях </w:t>
      </w:r>
    </w:p>
    <w:p w:rsidR="00FF0487" w:rsidRPr="0039524F" w:rsidRDefault="00FF0487" w:rsidP="00FF0487">
      <w:pPr>
        <w:suppressAutoHyphens/>
        <w:ind w:right="-82"/>
        <w:jc w:val="center"/>
        <w:rPr>
          <w:sz w:val="26"/>
          <w:szCs w:val="26"/>
        </w:rPr>
      </w:pPr>
      <w:r w:rsidRPr="0039524F">
        <w:rPr>
          <w:sz w:val="26"/>
          <w:szCs w:val="26"/>
        </w:rPr>
        <w:t>филиала «</w:t>
      </w:r>
      <w:r w:rsidR="0035700B" w:rsidRPr="0039524F">
        <w:rPr>
          <w:sz w:val="26"/>
          <w:szCs w:val="26"/>
        </w:rPr>
        <w:t>Орел</w:t>
      </w:r>
      <w:r w:rsidR="00165054" w:rsidRPr="0039524F">
        <w:rPr>
          <w:sz w:val="26"/>
          <w:szCs w:val="26"/>
        </w:rPr>
        <w:t>энерго</w:t>
      </w:r>
      <w:r w:rsidRPr="0039524F">
        <w:rPr>
          <w:sz w:val="26"/>
          <w:szCs w:val="26"/>
        </w:rPr>
        <w:t xml:space="preserve">» </w:t>
      </w:r>
      <w:r w:rsidR="0035700B" w:rsidRPr="0039524F">
        <w:rPr>
          <w:sz w:val="26"/>
          <w:szCs w:val="26"/>
        </w:rPr>
        <w:t>Филиал ПАО «МРСК Центра» - «Орелэнерго»</w:t>
      </w: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sectPr w:rsidR="00DD4A49" w:rsidRPr="0039524F" w:rsidSect="00777092">
      <w:headerReference w:type="default" r:id="rId10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EA" w:rsidRDefault="006529EA" w:rsidP="00AE6EAC">
      <w:pPr>
        <w:spacing w:after="0" w:line="240" w:lineRule="auto"/>
      </w:pPr>
      <w:r>
        <w:separator/>
      </w:r>
    </w:p>
  </w:endnote>
  <w:endnote w:type="continuationSeparator" w:id="0">
    <w:p w:rsidR="006529EA" w:rsidRDefault="006529EA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EA" w:rsidRDefault="006529EA" w:rsidP="00AE6EAC">
      <w:pPr>
        <w:spacing w:after="0" w:line="240" w:lineRule="auto"/>
      </w:pPr>
      <w:r>
        <w:separator/>
      </w:r>
    </w:p>
  </w:footnote>
  <w:footnote w:type="continuationSeparator" w:id="0">
    <w:p w:rsidR="006529EA" w:rsidRDefault="006529EA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3B" w:rsidRDefault="00BA4A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1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1682130"/>
    <w:multiLevelType w:val="multilevel"/>
    <w:tmpl w:val="BE24E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D24D97"/>
    <w:multiLevelType w:val="hybridMultilevel"/>
    <w:tmpl w:val="D786AC0A"/>
    <w:lvl w:ilvl="0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>
    <w:nsid w:val="0DEF483A"/>
    <w:multiLevelType w:val="hybridMultilevel"/>
    <w:tmpl w:val="5F780EB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>
    <w:nsid w:val="19F464A7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0133362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6737C8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9C68EC"/>
    <w:multiLevelType w:val="hybridMultilevel"/>
    <w:tmpl w:val="EB0CBB06"/>
    <w:lvl w:ilvl="0" w:tplc="4866DA4A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2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42EFD"/>
    <w:multiLevelType w:val="hybridMultilevel"/>
    <w:tmpl w:val="9758A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FFF75E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9A150D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D42B43"/>
    <w:multiLevelType w:val="hybridMultilevel"/>
    <w:tmpl w:val="7AC8CCD2"/>
    <w:lvl w:ilvl="0" w:tplc="85F0C7E0">
      <w:start w:val="15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37A044E"/>
    <w:multiLevelType w:val="hybridMultilevel"/>
    <w:tmpl w:val="7548BA46"/>
    <w:lvl w:ilvl="0" w:tplc="CA40AE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86537"/>
    <w:multiLevelType w:val="multilevel"/>
    <w:tmpl w:val="AD4A73A2"/>
    <w:lvl w:ilvl="0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E571EE5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28"/>
  </w:num>
  <w:num w:numId="5">
    <w:abstractNumId w:val="23"/>
  </w:num>
  <w:num w:numId="6">
    <w:abstractNumId w:val="30"/>
  </w:num>
  <w:num w:numId="7">
    <w:abstractNumId w:val="10"/>
  </w:num>
  <w:num w:numId="8">
    <w:abstractNumId w:val="1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0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5"/>
  </w:num>
  <w:num w:numId="17">
    <w:abstractNumId w:val="24"/>
  </w:num>
  <w:num w:numId="18">
    <w:abstractNumId w:val="14"/>
  </w:num>
  <w:num w:numId="19">
    <w:abstractNumId w:val="17"/>
  </w:num>
  <w:num w:numId="20">
    <w:abstractNumId w:val="34"/>
  </w:num>
  <w:num w:numId="21">
    <w:abstractNumId w:val="16"/>
  </w:num>
  <w:num w:numId="22">
    <w:abstractNumId w:val="2"/>
  </w:num>
  <w:num w:numId="23">
    <w:abstractNumId w:val="5"/>
  </w:num>
  <w:num w:numId="24">
    <w:abstractNumId w:val="24"/>
  </w:num>
  <w:num w:numId="25">
    <w:abstractNumId w:val="8"/>
  </w:num>
  <w:num w:numId="26">
    <w:abstractNumId w:val="33"/>
  </w:num>
  <w:num w:numId="27">
    <w:abstractNumId w:val="13"/>
  </w:num>
  <w:num w:numId="28">
    <w:abstractNumId w:val="32"/>
  </w:num>
  <w:num w:numId="29">
    <w:abstractNumId w:val="6"/>
  </w:num>
  <w:num w:numId="30">
    <w:abstractNumId w:val="12"/>
  </w:num>
  <w:num w:numId="31">
    <w:abstractNumId w:val="20"/>
  </w:num>
  <w:num w:numId="32">
    <w:abstractNumId w:val="29"/>
  </w:num>
  <w:num w:numId="33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5"/>
  </w:num>
  <w:num w:numId="36">
    <w:abstractNumId w:val="31"/>
  </w:num>
  <w:num w:numId="37">
    <w:abstractNumId w:val="27"/>
  </w:num>
  <w:num w:numId="3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7885"/>
    <w:rsid w:val="000B0238"/>
    <w:rsid w:val="000B1896"/>
    <w:rsid w:val="000B1D97"/>
    <w:rsid w:val="000B1E5E"/>
    <w:rsid w:val="000B4114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E6D"/>
    <w:rsid w:val="00394F80"/>
    <w:rsid w:val="0039524F"/>
    <w:rsid w:val="00395449"/>
    <w:rsid w:val="00397A0C"/>
    <w:rsid w:val="003A06B4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709"/>
    <w:rsid w:val="006E4A31"/>
    <w:rsid w:val="006E52BE"/>
    <w:rsid w:val="006E5E9A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6F48"/>
    <w:rsid w:val="00791988"/>
    <w:rsid w:val="00791F52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4DA"/>
    <w:rsid w:val="00820CB5"/>
    <w:rsid w:val="00820E1D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5D36"/>
    <w:rsid w:val="008E62BB"/>
    <w:rsid w:val="008E7E73"/>
    <w:rsid w:val="008F0118"/>
    <w:rsid w:val="008F2FA1"/>
    <w:rsid w:val="008F66AE"/>
    <w:rsid w:val="008F6831"/>
    <w:rsid w:val="008F7B7C"/>
    <w:rsid w:val="00900808"/>
    <w:rsid w:val="009016CF"/>
    <w:rsid w:val="00902C65"/>
    <w:rsid w:val="00903D59"/>
    <w:rsid w:val="00903EFE"/>
    <w:rsid w:val="00904B53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7649"/>
    <w:rsid w:val="00D87DD5"/>
    <w:rsid w:val="00D90C96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7D59"/>
    <w:rsid w:val="00F00521"/>
    <w:rsid w:val="00F02E06"/>
    <w:rsid w:val="00F03D8A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rsk-cp.ru/o-kompanii/protivodeystvie-korrupt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8E39C-4977-40EA-A2F2-FE8BD409C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16924</Words>
  <Characters>96467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Псарев Евгений Анатольевич</cp:lastModifiedBy>
  <cp:revision>3</cp:revision>
  <cp:lastPrinted>2018-03-28T10:40:00Z</cp:lastPrinted>
  <dcterms:created xsi:type="dcterms:W3CDTF">2018-03-28T12:23:00Z</dcterms:created>
  <dcterms:modified xsi:type="dcterms:W3CDTF">2018-03-28T14:05:00Z</dcterms:modified>
</cp:coreProperties>
</file>